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5C468">
      <w:pPr>
        <w:spacing w:line="320" w:lineRule="exact"/>
        <w:jc w:val="left"/>
        <w:rPr>
          <w:rFonts w:eastAsia="黑体"/>
          <w:color w:val="000000"/>
          <w:sz w:val="28"/>
          <w:szCs w:val="28"/>
        </w:rPr>
      </w:pPr>
    </w:p>
    <w:p w14:paraId="59F90309">
      <w:pPr>
        <w:spacing w:line="320" w:lineRule="exact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附件1</w:t>
      </w:r>
    </w:p>
    <w:p w14:paraId="7E6E86B3">
      <w:pPr>
        <w:spacing w:line="320" w:lineRule="exact"/>
        <w:jc w:val="left"/>
        <w:rPr>
          <w:b/>
          <w:color w:val="000000"/>
          <w:sz w:val="32"/>
          <w:szCs w:val="32"/>
        </w:rPr>
      </w:pPr>
    </w:p>
    <w:p w14:paraId="1417971D">
      <w:pPr>
        <w:spacing w:line="58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拟列入“失联”“空壳”类小额贷款公司</w:t>
      </w:r>
      <w:r>
        <w:rPr>
          <w:rFonts w:eastAsia="方正小标宋_GBK"/>
          <w:color w:val="000000"/>
          <w:kern w:val="0"/>
          <w:sz w:val="36"/>
          <w:szCs w:val="36"/>
        </w:rPr>
        <w:t>名</w:t>
      </w:r>
      <w:r>
        <w:rPr>
          <w:rFonts w:hint="eastAsia" w:eastAsia="方正小标宋_GBK"/>
          <w:color w:val="000000"/>
          <w:kern w:val="0"/>
          <w:sz w:val="36"/>
          <w:szCs w:val="36"/>
        </w:rPr>
        <w:t>单</w:t>
      </w:r>
    </w:p>
    <w:p w14:paraId="14B97490">
      <w:pPr>
        <w:spacing w:line="580" w:lineRule="exact"/>
        <w:jc w:val="left"/>
        <w:rPr>
          <w:rFonts w:eastAsia="方正小标宋_GBK"/>
          <w:b/>
          <w:color w:val="000000"/>
          <w:sz w:val="44"/>
          <w:szCs w:val="44"/>
        </w:rPr>
      </w:pPr>
    </w:p>
    <w:tbl>
      <w:tblPr>
        <w:tblStyle w:val="7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416"/>
        <w:gridCol w:w="3374"/>
      </w:tblGrid>
      <w:tr w14:paraId="11B9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795" w:type="dxa"/>
            <w:shd w:val="clear" w:color="000000" w:fill="F2F2F2"/>
            <w:noWrap/>
            <w:vAlign w:val="center"/>
          </w:tcPr>
          <w:p w14:paraId="65DD1F7F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16" w:type="dxa"/>
            <w:shd w:val="clear" w:color="000000" w:fill="F2F2F2"/>
            <w:noWrap/>
            <w:vAlign w:val="center"/>
          </w:tcPr>
          <w:p w14:paraId="000DC0AC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公司</w:t>
            </w:r>
            <w:r>
              <w:rPr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3374" w:type="dxa"/>
            <w:shd w:val="clear" w:color="000000" w:fill="F2F2F2"/>
            <w:vAlign w:val="center"/>
          </w:tcPr>
          <w:p w14:paraId="7068C4B4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统一社会信用代码</w:t>
            </w:r>
          </w:p>
        </w:tc>
      </w:tr>
      <w:tr w14:paraId="40BD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C0E63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472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南京市瀚华科技小额贷款有限公司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69AE">
            <w:pPr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91320100302395108K</w:t>
            </w:r>
          </w:p>
        </w:tc>
      </w:tr>
      <w:tr w14:paraId="6905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B662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95BE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南京市浦口区育农农村小额贷款有限公司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51EA7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91320111580497956R</w:t>
            </w:r>
          </w:p>
        </w:tc>
      </w:tr>
      <w:tr w14:paraId="3FD4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B2FE3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2919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南京市宏图科技小额贷款有限公司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5CC6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91320100070716346G</w:t>
            </w:r>
          </w:p>
        </w:tc>
      </w:tr>
      <w:tr w14:paraId="05EF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A55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0828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南京市天下捷融互联网科技小额贷款有限公司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F364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91320114MA1MQNM97W</w:t>
            </w:r>
          </w:p>
        </w:tc>
      </w:tr>
      <w:tr w14:paraId="5EBF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456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1F80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南京市六合区瑞丰农村小额贷款有限公司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3640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91320116057996793K</w:t>
            </w:r>
          </w:p>
        </w:tc>
      </w:tr>
      <w:tr w14:paraId="3013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F1E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BFF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南京市六合区清江农村小额贷款有限公司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F2C7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91320116057996961M</w:t>
            </w:r>
          </w:p>
        </w:tc>
      </w:tr>
      <w:tr w14:paraId="2588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D40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71CF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南京市六合区恒兴农村小额贷款有限公司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F002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913201166867000007</w:t>
            </w:r>
          </w:p>
        </w:tc>
      </w:tr>
      <w:tr w14:paraId="3960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20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7574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溧水县宁成农村小额贷款有限公司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8F7B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9132011758509948XH</w:t>
            </w:r>
          </w:p>
        </w:tc>
      </w:tr>
    </w:tbl>
    <w:p w14:paraId="4261A3B1">
      <w:pPr>
        <w:spacing w:line="600" w:lineRule="exact"/>
        <w:jc w:val="left"/>
        <w:rPr>
          <w:rFonts w:eastAsia="黑体"/>
          <w:sz w:val="28"/>
          <w:szCs w:val="28"/>
        </w:rPr>
      </w:pPr>
    </w:p>
    <w:p w14:paraId="61777638">
      <w:pPr>
        <w:spacing w:line="600" w:lineRule="exact"/>
        <w:jc w:val="left"/>
        <w:rPr>
          <w:rFonts w:eastAsia="黑体"/>
          <w:sz w:val="28"/>
          <w:szCs w:val="28"/>
        </w:rPr>
      </w:pPr>
    </w:p>
    <w:p w14:paraId="3B1D20DB">
      <w:pPr>
        <w:spacing w:line="580" w:lineRule="exact"/>
        <w:jc w:val="left"/>
        <w:rPr>
          <w:rFonts w:eastAsia="方正小标宋_GBK"/>
          <w:color w:val="000000"/>
          <w:kern w:val="0"/>
          <w:sz w:val="44"/>
          <w:szCs w:val="44"/>
        </w:rPr>
      </w:pPr>
    </w:p>
    <w:p w14:paraId="5FB5B547">
      <w:pPr>
        <w:spacing w:line="58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14:paraId="5683A38B">
      <w:pPr>
        <w:spacing w:line="58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14:paraId="581FDF75">
      <w:pPr>
        <w:spacing w:line="58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14:paraId="2258022D">
      <w:pPr>
        <w:spacing w:line="58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14:paraId="489100AA">
      <w:pPr>
        <w:spacing w:line="58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14:paraId="03223EAB">
      <w:pPr>
        <w:spacing w:line="58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14:paraId="57E2664B">
      <w:pPr>
        <w:spacing w:line="58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拟列入“失联”“空壳”类融资租赁公司</w:t>
      </w:r>
      <w:r>
        <w:rPr>
          <w:rFonts w:eastAsia="方正小标宋_GBK"/>
          <w:color w:val="000000"/>
          <w:kern w:val="0"/>
          <w:sz w:val="36"/>
          <w:szCs w:val="36"/>
        </w:rPr>
        <w:t>名</w:t>
      </w:r>
      <w:r>
        <w:rPr>
          <w:rFonts w:hint="eastAsia" w:eastAsia="方正小标宋_GBK"/>
          <w:color w:val="000000"/>
          <w:kern w:val="0"/>
          <w:sz w:val="36"/>
          <w:szCs w:val="36"/>
        </w:rPr>
        <w:t>单</w:t>
      </w:r>
    </w:p>
    <w:p w14:paraId="72F7C603">
      <w:pPr>
        <w:spacing w:line="580" w:lineRule="exact"/>
        <w:jc w:val="left"/>
        <w:rPr>
          <w:rFonts w:eastAsia="方正小标宋_GBK"/>
          <w:b/>
          <w:color w:val="000000"/>
          <w:sz w:val="44"/>
          <w:szCs w:val="44"/>
        </w:rPr>
      </w:pPr>
    </w:p>
    <w:tbl>
      <w:tblPr>
        <w:tblStyle w:val="7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442"/>
        <w:gridCol w:w="3331"/>
      </w:tblGrid>
      <w:tr w14:paraId="0CDB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788" w:type="dxa"/>
            <w:shd w:val="clear" w:color="000000" w:fill="F2F2F2"/>
            <w:noWrap/>
            <w:vAlign w:val="center"/>
          </w:tcPr>
          <w:p w14:paraId="40A85CE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42" w:type="dxa"/>
            <w:shd w:val="clear" w:color="000000" w:fill="F2F2F2"/>
            <w:noWrap/>
            <w:vAlign w:val="center"/>
          </w:tcPr>
          <w:p w14:paraId="0FC1911A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公司</w:t>
            </w:r>
            <w:r>
              <w:rPr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3331" w:type="dxa"/>
            <w:shd w:val="clear" w:color="000000" w:fill="F2F2F2"/>
            <w:vAlign w:val="center"/>
          </w:tcPr>
          <w:p w14:paraId="261336C2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统一社会信用代码</w:t>
            </w:r>
          </w:p>
        </w:tc>
      </w:tr>
      <w:tr w14:paraId="2E05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F3285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3D0A">
            <w:pPr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高盛融资租赁（南京）有限公司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C0DA">
            <w:pPr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91440300MA5DN9M40Q</w:t>
            </w:r>
          </w:p>
        </w:tc>
      </w:tr>
      <w:tr w14:paraId="6FED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8916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FBFC">
            <w:pPr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江苏应天融资租赁有限公司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FD57">
            <w:pPr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91320191MA1YMW0L93</w:t>
            </w:r>
          </w:p>
        </w:tc>
      </w:tr>
      <w:tr w14:paraId="0CC9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9D647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8714C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华夏租赁有限公司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DE160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91320000717869344J</w:t>
            </w:r>
          </w:p>
        </w:tc>
      </w:tr>
      <w:tr w14:paraId="65A1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15DF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B9CF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江苏中邦润才融资租赁有限公司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762F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91320100MA1Y1WK26E</w:t>
            </w:r>
          </w:p>
        </w:tc>
      </w:tr>
      <w:tr w14:paraId="6818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86C4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054E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江苏汇金融资租赁有限公司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0423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91320100068686600X</w:t>
            </w:r>
          </w:p>
        </w:tc>
      </w:tr>
      <w:tr w14:paraId="1A4E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62EB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BE9B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金信融资租赁（江苏）有限公司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9157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9132010009429677XF</w:t>
            </w:r>
          </w:p>
        </w:tc>
      </w:tr>
      <w:tr w14:paraId="3D11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80C0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77FA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江苏合众融资租赁有限公司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D836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9132010007589482X3</w:t>
            </w:r>
          </w:p>
        </w:tc>
      </w:tr>
      <w:tr w14:paraId="624D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EB3D4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BAD8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衡融（江苏）融资租赁有限公司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76A3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91440300MA5EMY1C6L</w:t>
            </w:r>
          </w:p>
        </w:tc>
      </w:tr>
      <w:tr w14:paraId="2523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A169A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9C9E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乐永融资租赁（江苏）有限公司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EBA3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91320100329616572F</w:t>
            </w:r>
          </w:p>
        </w:tc>
      </w:tr>
      <w:tr w14:paraId="76F4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9259A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7484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禾阜融资租赁有限公司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4F81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91320100053293089N</w:t>
            </w:r>
          </w:p>
        </w:tc>
      </w:tr>
      <w:tr w14:paraId="03F9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44C27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5D48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利隆融资租赁（江苏）有限公司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C98A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9132010005326988X6</w:t>
            </w:r>
          </w:p>
        </w:tc>
      </w:tr>
      <w:tr w14:paraId="2CDE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CDF62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3FD0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金光（南京）融资租赁有限公司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D11D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9132010031058702XJ</w:t>
            </w:r>
          </w:p>
        </w:tc>
      </w:tr>
      <w:tr w14:paraId="30AA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E395A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26E7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南京隆安租赁有限公司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A33A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91320113598048489G</w:t>
            </w:r>
          </w:p>
        </w:tc>
      </w:tr>
      <w:tr w14:paraId="2F14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C64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03CE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江苏海德众诚汽车租赁有限公司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E9E1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91320100302640812N</w:t>
            </w:r>
          </w:p>
        </w:tc>
      </w:tr>
      <w:tr w14:paraId="63E6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0CC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E5B8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江苏瀚盛融资租赁有限公司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386F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91320100MA1X1W1F0G</w:t>
            </w:r>
          </w:p>
        </w:tc>
      </w:tr>
    </w:tbl>
    <w:p w14:paraId="21E7F4F3">
      <w:pPr>
        <w:spacing w:line="580" w:lineRule="exact"/>
        <w:jc w:val="center"/>
        <w:rPr>
          <w:rFonts w:eastAsia="黑体"/>
          <w:sz w:val="28"/>
          <w:szCs w:val="28"/>
        </w:rPr>
      </w:pPr>
    </w:p>
    <w:p w14:paraId="6B064C5B">
      <w:pPr>
        <w:spacing w:line="58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拟列入“失联”“空壳”类商业保理公司</w:t>
      </w:r>
      <w:r>
        <w:rPr>
          <w:rFonts w:eastAsia="方正小标宋_GBK"/>
          <w:color w:val="000000"/>
          <w:kern w:val="0"/>
          <w:sz w:val="36"/>
          <w:szCs w:val="36"/>
        </w:rPr>
        <w:t>名</w:t>
      </w:r>
      <w:r>
        <w:rPr>
          <w:rFonts w:hint="eastAsia" w:eastAsia="方正小标宋_GBK"/>
          <w:color w:val="000000"/>
          <w:kern w:val="0"/>
          <w:sz w:val="36"/>
          <w:szCs w:val="36"/>
        </w:rPr>
        <w:t>单</w:t>
      </w:r>
    </w:p>
    <w:p w14:paraId="2CCE5FB6">
      <w:pPr>
        <w:spacing w:line="580" w:lineRule="exact"/>
        <w:jc w:val="left"/>
        <w:rPr>
          <w:rFonts w:eastAsia="方正小标宋_GBK"/>
          <w:b/>
          <w:color w:val="000000"/>
          <w:sz w:val="44"/>
          <w:szCs w:val="44"/>
        </w:rPr>
      </w:pPr>
    </w:p>
    <w:tbl>
      <w:tblPr>
        <w:tblStyle w:val="7"/>
        <w:tblW w:w="7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632"/>
        <w:gridCol w:w="3468"/>
      </w:tblGrid>
      <w:tr w14:paraId="6604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811" w:type="dxa"/>
            <w:shd w:val="clear" w:color="000000" w:fill="F2F2F2"/>
            <w:noWrap/>
            <w:vAlign w:val="center"/>
          </w:tcPr>
          <w:p w14:paraId="52B34402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2" w:type="dxa"/>
            <w:shd w:val="clear" w:color="000000" w:fill="F2F2F2"/>
            <w:noWrap/>
            <w:vAlign w:val="center"/>
          </w:tcPr>
          <w:p w14:paraId="2288D252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公司</w:t>
            </w:r>
            <w:r>
              <w:rPr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3468" w:type="dxa"/>
            <w:shd w:val="clear" w:color="000000" w:fill="F2F2F2"/>
            <w:vAlign w:val="center"/>
          </w:tcPr>
          <w:p w14:paraId="24698D7A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统一社会信用代码</w:t>
            </w:r>
          </w:p>
        </w:tc>
      </w:tr>
      <w:tr w14:paraId="01C6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2090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2CAF6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0224606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江苏五城商业保理有限公司</w:t>
            </w:r>
          </w:p>
          <w:p w14:paraId="0513DB26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32AA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176C8A62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91320191MA1WMMYUXT</w:t>
            </w:r>
          </w:p>
          <w:p w14:paraId="671AB81F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5D80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C78B3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7D1B719">
            <w:pPr>
              <w:widowControl/>
              <w:spacing w:line="32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590F925F">
            <w:pPr>
              <w:widowControl/>
              <w:spacing w:line="32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江苏中商商业保理有限公司</w:t>
            </w:r>
          </w:p>
          <w:p w14:paraId="6B301607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F4066BB">
            <w:pPr>
              <w:widowControl/>
              <w:spacing w:line="32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4AB2B59A">
            <w:pPr>
              <w:widowControl/>
              <w:spacing w:line="32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91320000MA1N26939Y</w:t>
            </w:r>
          </w:p>
          <w:p w14:paraId="71612011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E0B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E6B7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0E7C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588DBC00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南京宝皇商业保理有限公司</w:t>
            </w:r>
          </w:p>
          <w:p w14:paraId="1BA9467B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305E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15B2F5AB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91320100MA1N9FG28Y</w:t>
            </w:r>
          </w:p>
          <w:p w14:paraId="26ADEA4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1DF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60CC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C6B9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13E751FF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江苏中弘商业保理有限公司</w:t>
            </w:r>
          </w:p>
          <w:p w14:paraId="39713BCD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28BA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7463F713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91320100674937609F</w:t>
            </w:r>
          </w:p>
          <w:p w14:paraId="3D12E9AC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613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261C9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8414E"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instrText xml:space="preserve"> LINK Excel.Sheet.8</w:instrTex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instrText xml:space="preserve"> C:\\Users\\崔志军\\Desktop\\202409商业保理企业基础信息.xls</w:instrTex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instrText xml:space="preserve"> Sheet1!R17C2 \a \f 5 \h  \* MERGEFORMAT </w:instrTex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fldChar w:fldCharType="separate"/>
            </w:r>
          </w:p>
          <w:p w14:paraId="73EA8C20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中鹏商业保理有限公司</w:t>
            </w:r>
          </w:p>
          <w:p w14:paraId="06879A6D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69ECA">
            <w:pPr>
              <w:widowControl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instrText xml:space="preserve"> LINK Excel.Sheet.8</w:instrTex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instrText xml:space="preserve"> C:\\Users\\崔志军\\Desktop\\202409商业保理企业基础信息.xls</w:instrTex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instrText xml:space="preserve"> Sheet1!R17C5 \a \f 5 \h  \* MERGEFORMAT </w:instrTex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fldChar w:fldCharType="separate"/>
            </w:r>
          </w:p>
          <w:p w14:paraId="7A1F67F0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914403003985334207</w:t>
            </w:r>
          </w:p>
          <w:p w14:paraId="6633F40B">
            <w:pPr>
              <w:widowControl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</w:tr>
    </w:tbl>
    <w:p w14:paraId="0298E561">
      <w:pPr>
        <w:jc w:val="center"/>
        <w:rPr>
          <w:rFonts w:eastAsia="方正小标宋_GBK"/>
          <w:sz w:val="44"/>
          <w:szCs w:val="44"/>
        </w:rPr>
      </w:pPr>
    </w:p>
    <w:p w14:paraId="45AC8589">
      <w:pPr>
        <w:jc w:val="center"/>
        <w:rPr>
          <w:rFonts w:eastAsia="方正小标宋_GBK"/>
          <w:sz w:val="44"/>
          <w:szCs w:val="44"/>
        </w:rPr>
      </w:pPr>
    </w:p>
    <w:p w14:paraId="3DD7137E">
      <w:pPr>
        <w:jc w:val="center"/>
        <w:rPr>
          <w:rFonts w:eastAsia="方正小标宋_GBK"/>
          <w:sz w:val="44"/>
          <w:szCs w:val="44"/>
        </w:rPr>
      </w:pPr>
    </w:p>
    <w:p w14:paraId="52BE072E">
      <w:pPr>
        <w:jc w:val="center"/>
        <w:rPr>
          <w:rFonts w:eastAsia="方正小标宋_GBK"/>
          <w:sz w:val="44"/>
          <w:szCs w:val="44"/>
        </w:rPr>
      </w:pPr>
    </w:p>
    <w:p w14:paraId="5802966A">
      <w:pPr>
        <w:jc w:val="center"/>
        <w:rPr>
          <w:rFonts w:eastAsia="方正小标宋_GBK"/>
          <w:sz w:val="44"/>
          <w:szCs w:val="44"/>
        </w:rPr>
      </w:pPr>
    </w:p>
    <w:p w14:paraId="2E35E9A8">
      <w:pPr>
        <w:jc w:val="center"/>
        <w:rPr>
          <w:rFonts w:eastAsia="方正小标宋_GBK"/>
          <w:sz w:val="44"/>
          <w:szCs w:val="44"/>
        </w:rPr>
      </w:pPr>
    </w:p>
    <w:p w14:paraId="19E6BFD2">
      <w:pPr>
        <w:jc w:val="center"/>
        <w:rPr>
          <w:rFonts w:eastAsia="方正小标宋_GBK"/>
          <w:sz w:val="44"/>
          <w:szCs w:val="44"/>
        </w:rPr>
      </w:pPr>
    </w:p>
    <w:p w14:paraId="0EABF265">
      <w:pPr>
        <w:jc w:val="center"/>
        <w:rPr>
          <w:rFonts w:eastAsia="方正小标宋_GBK"/>
          <w:sz w:val="44"/>
          <w:szCs w:val="44"/>
        </w:rPr>
      </w:pPr>
    </w:p>
    <w:p w14:paraId="368AA9FA">
      <w:pPr>
        <w:jc w:val="center"/>
        <w:rPr>
          <w:rFonts w:eastAsia="方正小标宋_GBK"/>
          <w:sz w:val="44"/>
          <w:szCs w:val="44"/>
        </w:rPr>
      </w:pPr>
    </w:p>
    <w:p w14:paraId="361CE844">
      <w:pPr>
        <w:jc w:val="center"/>
        <w:rPr>
          <w:rFonts w:eastAsia="方正小标宋_GBK"/>
          <w:sz w:val="44"/>
          <w:szCs w:val="44"/>
        </w:rPr>
      </w:pPr>
    </w:p>
    <w:p w14:paraId="0C0214C2">
      <w:pPr>
        <w:jc w:val="center"/>
        <w:rPr>
          <w:rFonts w:eastAsia="方正小标宋_GBK"/>
          <w:sz w:val="44"/>
          <w:szCs w:val="44"/>
        </w:rPr>
      </w:pPr>
    </w:p>
    <w:p w14:paraId="253B0DA8">
      <w:pPr>
        <w:jc w:val="center"/>
        <w:rPr>
          <w:rFonts w:eastAsia="方正小标宋_GBK"/>
          <w:sz w:val="44"/>
          <w:szCs w:val="44"/>
        </w:rPr>
      </w:pPr>
    </w:p>
    <w:p w14:paraId="0359D1A9">
      <w:pPr>
        <w:jc w:val="center"/>
        <w:rPr>
          <w:rFonts w:eastAsia="方正小标宋_GBK"/>
          <w:sz w:val="44"/>
          <w:szCs w:val="44"/>
        </w:rPr>
      </w:pPr>
    </w:p>
    <w:p w14:paraId="30E3625D">
      <w:pPr>
        <w:jc w:val="center"/>
        <w:rPr>
          <w:rFonts w:eastAsia="方正小标宋_GBK"/>
          <w:sz w:val="44"/>
          <w:szCs w:val="44"/>
        </w:rPr>
      </w:pPr>
    </w:p>
    <w:p w14:paraId="75553BB5">
      <w:pPr>
        <w:spacing w:line="58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14:paraId="7AE47F9E">
      <w:pPr>
        <w:spacing w:line="58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拟列入“失联”“空壳”类典当行</w:t>
      </w:r>
      <w:r>
        <w:rPr>
          <w:rFonts w:eastAsia="方正小标宋_GBK"/>
          <w:color w:val="000000"/>
          <w:kern w:val="0"/>
          <w:sz w:val="36"/>
          <w:szCs w:val="36"/>
        </w:rPr>
        <w:t>名</w:t>
      </w:r>
      <w:r>
        <w:rPr>
          <w:rFonts w:hint="eastAsia" w:eastAsia="方正小标宋_GBK"/>
          <w:color w:val="000000"/>
          <w:kern w:val="0"/>
          <w:sz w:val="36"/>
          <w:szCs w:val="36"/>
        </w:rPr>
        <w:t>单</w:t>
      </w:r>
    </w:p>
    <w:p w14:paraId="1C2E9CC5">
      <w:pPr>
        <w:spacing w:line="58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tbl>
      <w:tblPr>
        <w:tblStyle w:val="7"/>
        <w:tblW w:w="7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649"/>
        <w:gridCol w:w="3045"/>
      </w:tblGrid>
      <w:tr w14:paraId="0F1C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1014" w:type="dxa"/>
            <w:shd w:val="clear" w:color="000000" w:fill="F2F2F2"/>
            <w:noWrap/>
            <w:vAlign w:val="center"/>
          </w:tcPr>
          <w:p w14:paraId="10647039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49" w:type="dxa"/>
            <w:shd w:val="clear" w:color="000000" w:fill="F2F2F2"/>
            <w:noWrap/>
            <w:vAlign w:val="center"/>
          </w:tcPr>
          <w:p w14:paraId="647A686A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公司</w:t>
            </w:r>
            <w:r>
              <w:rPr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3045" w:type="dxa"/>
            <w:shd w:val="clear" w:color="000000" w:fill="F2F2F2"/>
            <w:vAlign w:val="center"/>
          </w:tcPr>
          <w:p w14:paraId="4044644B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统一社会信用代码</w:t>
            </w:r>
          </w:p>
        </w:tc>
      </w:tr>
      <w:tr w14:paraId="0645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B7B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9A58">
            <w:pPr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南京聚宝典当有限责任公司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3C8F">
            <w:pPr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91320106135118882C</w:t>
            </w:r>
          </w:p>
        </w:tc>
      </w:tr>
      <w:tr w14:paraId="6150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F91F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BA73">
            <w:pPr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江苏华弘典当有限公司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0356">
            <w:pPr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9132010066962240XB</w:t>
            </w:r>
          </w:p>
        </w:tc>
      </w:tr>
      <w:tr w14:paraId="2126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844C3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E4F6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江苏恒泰典当有限公司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F158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913200005795167939</w:t>
            </w:r>
          </w:p>
        </w:tc>
      </w:tr>
      <w:tr w14:paraId="205C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77195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F261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江苏瑞鑫典当有限公司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B6DB">
            <w:pPr>
              <w:widowControl/>
              <w:spacing w:line="32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913201155759200512</w:t>
            </w:r>
          </w:p>
        </w:tc>
      </w:tr>
    </w:tbl>
    <w:p w14:paraId="293EE3A4">
      <w:pPr>
        <w:jc w:val="center"/>
        <w:rPr>
          <w:rFonts w:eastAsia="方正小标宋_GBK"/>
          <w:sz w:val="44"/>
          <w:szCs w:val="44"/>
        </w:rPr>
      </w:pPr>
    </w:p>
    <w:p w14:paraId="12BD1C6A">
      <w:pPr>
        <w:spacing w:line="58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 xml:space="preserve"> </w:t>
      </w:r>
    </w:p>
    <w:p w14:paraId="35176536">
      <w:pPr>
        <w:spacing w:line="58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14:paraId="780EF0F1">
      <w:pPr>
        <w:spacing w:line="58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14:paraId="08B67B9A">
      <w:pPr>
        <w:spacing w:line="58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14:paraId="2EE0EA75">
      <w:pPr>
        <w:spacing w:line="58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14:paraId="32FDBC81">
      <w:pPr>
        <w:spacing w:line="58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14:paraId="54F96E87">
      <w:pPr>
        <w:spacing w:line="58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14:paraId="31F43457">
      <w:pPr>
        <w:spacing w:line="58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14:paraId="5E3730F4">
      <w:pPr>
        <w:spacing w:line="58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14:paraId="5E932D9B">
      <w:pPr>
        <w:spacing w:line="58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14:paraId="7620DAC5">
      <w:pPr>
        <w:spacing w:line="600" w:lineRule="exact"/>
        <w:jc w:val="left"/>
        <w:rPr>
          <w:rFonts w:eastAsia="黑体"/>
          <w:sz w:val="28"/>
          <w:szCs w:val="28"/>
        </w:rPr>
      </w:pPr>
    </w:p>
    <w:p w14:paraId="4F7BB682">
      <w:pPr>
        <w:spacing w:line="600" w:lineRule="exact"/>
        <w:jc w:val="left"/>
        <w:rPr>
          <w:rFonts w:eastAsia="黑体"/>
          <w:sz w:val="28"/>
          <w:szCs w:val="28"/>
        </w:rPr>
      </w:pPr>
    </w:p>
    <w:p w14:paraId="37A57A42">
      <w:pPr>
        <w:rPr>
          <w:rFonts w:eastAsia="方正小标宋_GBK"/>
          <w:sz w:val="44"/>
          <w:szCs w:val="44"/>
        </w:rPr>
      </w:pPr>
    </w:p>
    <w:p w14:paraId="56CD379D">
      <w:pPr>
        <w:jc w:val="center"/>
        <w:rPr>
          <w:rFonts w:eastAsia="方正小标宋_GBK"/>
          <w:sz w:val="44"/>
          <w:szCs w:val="44"/>
        </w:rPr>
      </w:pPr>
    </w:p>
    <w:p w14:paraId="4F96B146">
      <w:pPr>
        <w:jc w:val="lef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附件2</w:t>
      </w:r>
    </w:p>
    <w:p w14:paraId="13BDA53C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地方</w:t>
      </w:r>
      <w:r>
        <w:rPr>
          <w:rFonts w:hint="eastAsia" w:eastAsia="方正小标宋_GBK"/>
          <w:sz w:val="44"/>
          <w:szCs w:val="44"/>
        </w:rPr>
        <w:t>金融</w:t>
      </w:r>
      <w:r>
        <w:rPr>
          <w:rFonts w:hint="eastAsia" w:eastAsia="方正小标宋_GBK"/>
          <w:sz w:val="44"/>
          <w:szCs w:val="44"/>
          <w:lang w:eastAsia="zh-CN"/>
        </w:rPr>
        <w:t>管理</w:t>
      </w:r>
      <w:r>
        <w:rPr>
          <w:rFonts w:eastAsia="方正小标宋_GBK"/>
          <w:sz w:val="44"/>
          <w:szCs w:val="44"/>
        </w:rPr>
        <w:t>部门联系方式</w:t>
      </w:r>
      <w:bookmarkStart w:id="0" w:name="_GoBack"/>
      <w:bookmarkEnd w:id="0"/>
    </w:p>
    <w:p w14:paraId="477C6900">
      <w:pPr>
        <w:jc w:val="center"/>
        <w:rPr>
          <w:rFonts w:eastAsia="方正小标宋_GBK"/>
          <w:sz w:val="44"/>
          <w:szCs w:val="44"/>
        </w:rPr>
      </w:pPr>
    </w:p>
    <w:tbl>
      <w:tblPr>
        <w:tblStyle w:val="7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3879"/>
      </w:tblGrid>
      <w:tr w14:paraId="6E66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644" w:type="dxa"/>
            <w:vAlign w:val="center"/>
          </w:tcPr>
          <w:p w14:paraId="4615D909">
            <w:pPr>
              <w:spacing w:line="59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hint="eastAsia" w:eastAsia="方正黑体_GBK"/>
                <w:sz w:val="30"/>
                <w:szCs w:val="30"/>
              </w:rPr>
              <w:t>部  门</w:t>
            </w:r>
          </w:p>
        </w:tc>
        <w:tc>
          <w:tcPr>
            <w:tcW w:w="3879" w:type="dxa"/>
            <w:vAlign w:val="center"/>
          </w:tcPr>
          <w:p w14:paraId="4716CE79">
            <w:pPr>
              <w:spacing w:line="59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联系电话</w:t>
            </w:r>
          </w:p>
        </w:tc>
      </w:tr>
      <w:tr w14:paraId="44B3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644" w:type="dxa"/>
            <w:vAlign w:val="center"/>
          </w:tcPr>
          <w:p w14:paraId="682AD573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江北新区财政局</w:t>
            </w:r>
          </w:p>
        </w:tc>
        <w:tc>
          <w:tcPr>
            <w:tcW w:w="3879" w:type="dxa"/>
            <w:vAlign w:val="center"/>
          </w:tcPr>
          <w:p w14:paraId="0E8B5175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025-88029793</w:t>
            </w:r>
          </w:p>
        </w:tc>
      </w:tr>
      <w:tr w14:paraId="7E8A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44" w:type="dxa"/>
            <w:vAlign w:val="center"/>
          </w:tcPr>
          <w:p w14:paraId="08F09B67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玄武区</w:t>
            </w:r>
            <w:r>
              <w:rPr>
                <w:rFonts w:hint="eastAsia" w:eastAsia="方正仿宋_GBK"/>
                <w:sz w:val="28"/>
                <w:szCs w:val="28"/>
              </w:rPr>
              <w:t>发改委</w:t>
            </w:r>
          </w:p>
        </w:tc>
        <w:tc>
          <w:tcPr>
            <w:tcW w:w="3879" w:type="dxa"/>
            <w:vAlign w:val="center"/>
          </w:tcPr>
          <w:p w14:paraId="1ADFDB10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025-85601099</w:t>
            </w:r>
          </w:p>
        </w:tc>
      </w:tr>
      <w:tr w14:paraId="4446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644" w:type="dxa"/>
            <w:vAlign w:val="center"/>
          </w:tcPr>
          <w:p w14:paraId="2A75CFC1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秦淮区</w:t>
            </w:r>
            <w:r>
              <w:rPr>
                <w:rFonts w:hint="eastAsia" w:eastAsia="方正仿宋_GBK"/>
                <w:sz w:val="28"/>
                <w:szCs w:val="28"/>
              </w:rPr>
              <w:t>发改委</w:t>
            </w:r>
          </w:p>
        </w:tc>
        <w:tc>
          <w:tcPr>
            <w:tcW w:w="3879" w:type="dxa"/>
            <w:vAlign w:val="center"/>
          </w:tcPr>
          <w:p w14:paraId="0D5170CD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025-84556653</w:t>
            </w:r>
          </w:p>
        </w:tc>
      </w:tr>
      <w:tr w14:paraId="110E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C1DD78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建邺区</w:t>
            </w:r>
            <w:r>
              <w:rPr>
                <w:rFonts w:hint="eastAsia" w:eastAsia="方正仿宋_GBK"/>
                <w:sz w:val="28"/>
                <w:szCs w:val="28"/>
              </w:rPr>
              <w:t>发改委</w:t>
            </w:r>
          </w:p>
        </w:tc>
        <w:tc>
          <w:tcPr>
            <w:tcW w:w="38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2D9E4F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025-85739859</w:t>
            </w:r>
          </w:p>
        </w:tc>
      </w:tr>
      <w:tr w14:paraId="37D6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44" w:type="dxa"/>
            <w:vAlign w:val="center"/>
          </w:tcPr>
          <w:p w14:paraId="6297F468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鼓楼区</w:t>
            </w:r>
            <w:r>
              <w:rPr>
                <w:rFonts w:hint="eastAsia" w:eastAsia="方正仿宋_GBK"/>
                <w:sz w:val="28"/>
                <w:szCs w:val="28"/>
              </w:rPr>
              <w:t>发改委</w:t>
            </w:r>
          </w:p>
        </w:tc>
        <w:tc>
          <w:tcPr>
            <w:tcW w:w="3879" w:type="dxa"/>
            <w:vAlign w:val="center"/>
          </w:tcPr>
          <w:p w14:paraId="3A887F2B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025-83230807</w:t>
            </w:r>
          </w:p>
        </w:tc>
      </w:tr>
      <w:tr w14:paraId="5EC4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644" w:type="dxa"/>
            <w:vAlign w:val="center"/>
          </w:tcPr>
          <w:p w14:paraId="168CB98B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栖霞区</w:t>
            </w:r>
            <w:r>
              <w:rPr>
                <w:rFonts w:hint="eastAsia" w:eastAsia="方正仿宋_GBK"/>
                <w:sz w:val="28"/>
                <w:szCs w:val="28"/>
              </w:rPr>
              <w:t>发改委</w:t>
            </w:r>
          </w:p>
        </w:tc>
        <w:tc>
          <w:tcPr>
            <w:tcW w:w="3879" w:type="dxa"/>
            <w:vAlign w:val="center"/>
          </w:tcPr>
          <w:p w14:paraId="48801E68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025-85565082</w:t>
            </w:r>
          </w:p>
        </w:tc>
      </w:tr>
      <w:tr w14:paraId="480B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644" w:type="dxa"/>
            <w:vAlign w:val="center"/>
          </w:tcPr>
          <w:p w14:paraId="10911E31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雨花台区</w:t>
            </w:r>
            <w:r>
              <w:rPr>
                <w:rFonts w:hint="eastAsia" w:eastAsia="方正仿宋_GBK"/>
                <w:sz w:val="28"/>
                <w:szCs w:val="28"/>
              </w:rPr>
              <w:t>发改委</w:t>
            </w:r>
          </w:p>
        </w:tc>
        <w:tc>
          <w:tcPr>
            <w:tcW w:w="3879" w:type="dxa"/>
            <w:vAlign w:val="center"/>
          </w:tcPr>
          <w:p w14:paraId="3CDF2CC0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025-52873193</w:t>
            </w:r>
          </w:p>
        </w:tc>
      </w:tr>
      <w:tr w14:paraId="580E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644" w:type="dxa"/>
            <w:vAlign w:val="center"/>
          </w:tcPr>
          <w:p w14:paraId="35A94EBA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江宁区</w:t>
            </w:r>
            <w:r>
              <w:rPr>
                <w:rFonts w:hint="eastAsia" w:eastAsia="方正仿宋_GBK"/>
                <w:sz w:val="28"/>
                <w:szCs w:val="28"/>
              </w:rPr>
              <w:t>发改委</w:t>
            </w:r>
          </w:p>
        </w:tc>
        <w:tc>
          <w:tcPr>
            <w:tcW w:w="3879" w:type="dxa"/>
            <w:vAlign w:val="center"/>
          </w:tcPr>
          <w:p w14:paraId="06FA6805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025-52168833</w:t>
            </w:r>
          </w:p>
        </w:tc>
      </w:tr>
      <w:tr w14:paraId="2FC9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644" w:type="dxa"/>
            <w:vAlign w:val="center"/>
          </w:tcPr>
          <w:p w14:paraId="1B5275C5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浦口区</w:t>
            </w:r>
            <w:r>
              <w:rPr>
                <w:rFonts w:hint="eastAsia" w:eastAsia="方正仿宋_GBK"/>
                <w:sz w:val="28"/>
                <w:szCs w:val="28"/>
              </w:rPr>
              <w:t>发改委</w:t>
            </w:r>
          </w:p>
        </w:tc>
        <w:tc>
          <w:tcPr>
            <w:tcW w:w="3879" w:type="dxa"/>
            <w:vAlign w:val="center"/>
          </w:tcPr>
          <w:p w14:paraId="31687C0E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025-58538683</w:t>
            </w:r>
          </w:p>
        </w:tc>
      </w:tr>
      <w:tr w14:paraId="3DB3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644" w:type="dxa"/>
            <w:vAlign w:val="center"/>
          </w:tcPr>
          <w:p w14:paraId="4C63AF73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六合区发改委</w:t>
            </w:r>
          </w:p>
        </w:tc>
        <w:tc>
          <w:tcPr>
            <w:tcW w:w="3879" w:type="dxa"/>
            <w:vAlign w:val="center"/>
          </w:tcPr>
          <w:p w14:paraId="4BCFD548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025-57109812</w:t>
            </w:r>
          </w:p>
        </w:tc>
      </w:tr>
      <w:tr w14:paraId="6ECB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644" w:type="dxa"/>
            <w:vAlign w:val="center"/>
          </w:tcPr>
          <w:p w14:paraId="5CA8692D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溧水区发改委</w:t>
            </w:r>
          </w:p>
        </w:tc>
        <w:tc>
          <w:tcPr>
            <w:tcW w:w="3879" w:type="dxa"/>
            <w:vAlign w:val="center"/>
          </w:tcPr>
          <w:p w14:paraId="1E8F8081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025-57229698</w:t>
            </w:r>
          </w:p>
        </w:tc>
      </w:tr>
      <w:tr w14:paraId="7E94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644" w:type="dxa"/>
            <w:vAlign w:val="center"/>
          </w:tcPr>
          <w:p w14:paraId="4537E3D8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高淳区</w:t>
            </w:r>
            <w:r>
              <w:rPr>
                <w:rFonts w:hint="eastAsia" w:eastAsia="方正仿宋_GBK"/>
                <w:sz w:val="28"/>
                <w:szCs w:val="28"/>
              </w:rPr>
              <w:t>发改委</w:t>
            </w:r>
          </w:p>
        </w:tc>
        <w:tc>
          <w:tcPr>
            <w:tcW w:w="3879" w:type="dxa"/>
            <w:vAlign w:val="center"/>
          </w:tcPr>
          <w:p w14:paraId="6C3AB860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025-57338572</w:t>
            </w:r>
          </w:p>
        </w:tc>
      </w:tr>
      <w:tr w14:paraId="04DA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644" w:type="dxa"/>
            <w:vAlign w:val="center"/>
          </w:tcPr>
          <w:p w14:paraId="610118DD">
            <w:pPr>
              <w:adjustRightInd w:val="0"/>
              <w:snapToGrid w:val="0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南京经开区经发局金融办</w:t>
            </w:r>
          </w:p>
        </w:tc>
        <w:tc>
          <w:tcPr>
            <w:tcW w:w="3879" w:type="dxa"/>
            <w:vAlign w:val="center"/>
          </w:tcPr>
          <w:p w14:paraId="27540ED9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025-85802886</w:t>
            </w:r>
          </w:p>
        </w:tc>
      </w:tr>
      <w:tr w14:paraId="7F20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644" w:type="dxa"/>
            <w:tcBorders>
              <w:top w:val="single" w:color="auto" w:sz="4" w:space="0"/>
            </w:tcBorders>
            <w:vAlign w:val="center"/>
          </w:tcPr>
          <w:p w14:paraId="1F181992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江宁开发区经济发展局</w:t>
            </w:r>
          </w:p>
        </w:tc>
        <w:tc>
          <w:tcPr>
            <w:tcW w:w="3879" w:type="dxa"/>
            <w:tcBorders>
              <w:top w:val="single" w:color="auto" w:sz="4" w:space="0"/>
            </w:tcBorders>
            <w:vAlign w:val="center"/>
          </w:tcPr>
          <w:p w14:paraId="78F6840A">
            <w:pPr>
              <w:adjustRightInd w:val="0"/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025-52110285</w:t>
            </w:r>
          </w:p>
        </w:tc>
      </w:tr>
    </w:tbl>
    <w:p w14:paraId="0AD93E61"/>
    <w:p w14:paraId="2150F813">
      <w:pPr>
        <w:spacing w:line="320" w:lineRule="exact"/>
        <w:jc w:val="left"/>
        <w:rPr>
          <w:b/>
          <w:color w:val="000000"/>
          <w:sz w:val="32"/>
          <w:szCs w:val="32"/>
        </w:rPr>
      </w:pPr>
    </w:p>
    <w:p w14:paraId="04628282">
      <w:pPr>
        <w:spacing w:line="320" w:lineRule="exact"/>
        <w:jc w:val="left"/>
        <w:rPr>
          <w:rFonts w:eastAsia="黑体"/>
          <w:color w:val="000000"/>
          <w:sz w:val="28"/>
          <w:szCs w:val="28"/>
        </w:rPr>
      </w:pPr>
    </w:p>
    <w:p w14:paraId="0329158F">
      <w:pPr>
        <w:spacing w:line="320" w:lineRule="exact"/>
        <w:jc w:val="left"/>
        <w:rPr>
          <w:rFonts w:eastAsia="黑体"/>
          <w:color w:val="000000"/>
          <w:sz w:val="28"/>
          <w:szCs w:val="28"/>
        </w:rPr>
      </w:pPr>
    </w:p>
    <w:p w14:paraId="6EB84360">
      <w:pPr>
        <w:spacing w:line="320" w:lineRule="exact"/>
        <w:jc w:val="left"/>
        <w:rPr>
          <w:rFonts w:eastAsia="黑体"/>
          <w:color w:val="000000"/>
          <w:sz w:val="28"/>
          <w:szCs w:val="28"/>
        </w:rPr>
      </w:pPr>
    </w:p>
    <w:p w14:paraId="4A3FC501">
      <w:pPr>
        <w:jc w:val="center"/>
        <w:rPr>
          <w:b/>
          <w:color w:val="000000"/>
          <w:sz w:val="32"/>
          <w:szCs w:val="32"/>
        </w:rPr>
      </w:pPr>
    </w:p>
    <w:p w14:paraId="377663E9">
      <w:pPr>
        <w:jc w:val="center"/>
        <w:rPr>
          <w:b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440" w:right="1800" w:bottom="1440" w:left="1800" w:header="1247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F98C38-A707-4185-83CC-E557337099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EDA3C45-5BDE-4820-909C-3A1E1C9D7BD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F0ED048-905C-4E07-B3F2-0517A556494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ECF9823-6243-44A0-8B00-DDB4A39C10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9F618">
    <w:pPr>
      <w:pStyle w:val="4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3F479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FD5ACD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TZhNDBjYTQ3ZDRmMzMwNmFlZGYyODhmOTM2N2MifQ=="/>
  </w:docVars>
  <w:rsids>
    <w:rsidRoot w:val="00F72641"/>
    <w:rsid w:val="00003A8E"/>
    <w:rsid w:val="00022743"/>
    <w:rsid w:val="000342C0"/>
    <w:rsid w:val="000366A2"/>
    <w:rsid w:val="0004513B"/>
    <w:rsid w:val="0004693B"/>
    <w:rsid w:val="000511AF"/>
    <w:rsid w:val="000767B4"/>
    <w:rsid w:val="00081B86"/>
    <w:rsid w:val="00082215"/>
    <w:rsid w:val="00090984"/>
    <w:rsid w:val="000A7855"/>
    <w:rsid w:val="000B0ABB"/>
    <w:rsid w:val="000C233D"/>
    <w:rsid w:val="000C40DF"/>
    <w:rsid w:val="000D119E"/>
    <w:rsid w:val="000D1805"/>
    <w:rsid w:val="000E1409"/>
    <w:rsid w:val="000F2FF8"/>
    <w:rsid w:val="001009C8"/>
    <w:rsid w:val="0013143D"/>
    <w:rsid w:val="00131766"/>
    <w:rsid w:val="00135CF4"/>
    <w:rsid w:val="00136C37"/>
    <w:rsid w:val="00150EF9"/>
    <w:rsid w:val="00151E19"/>
    <w:rsid w:val="001620CC"/>
    <w:rsid w:val="00173017"/>
    <w:rsid w:val="00177339"/>
    <w:rsid w:val="00177694"/>
    <w:rsid w:val="001804BF"/>
    <w:rsid w:val="001A44BA"/>
    <w:rsid w:val="001B5ED4"/>
    <w:rsid w:val="001C3DB9"/>
    <w:rsid w:val="001E7699"/>
    <w:rsid w:val="001F7793"/>
    <w:rsid w:val="0020338F"/>
    <w:rsid w:val="002050EF"/>
    <w:rsid w:val="00206664"/>
    <w:rsid w:val="00212142"/>
    <w:rsid w:val="00223227"/>
    <w:rsid w:val="00234FE0"/>
    <w:rsid w:val="002430AE"/>
    <w:rsid w:val="0024351B"/>
    <w:rsid w:val="002437E3"/>
    <w:rsid w:val="00251E56"/>
    <w:rsid w:val="002566D0"/>
    <w:rsid w:val="00264910"/>
    <w:rsid w:val="00271952"/>
    <w:rsid w:val="00273111"/>
    <w:rsid w:val="00274C80"/>
    <w:rsid w:val="00280474"/>
    <w:rsid w:val="00292287"/>
    <w:rsid w:val="00295C54"/>
    <w:rsid w:val="002A2FE1"/>
    <w:rsid w:val="002A6AF2"/>
    <w:rsid w:val="002A6DE8"/>
    <w:rsid w:val="002A73F4"/>
    <w:rsid w:val="002C00E5"/>
    <w:rsid w:val="002C6202"/>
    <w:rsid w:val="002C658A"/>
    <w:rsid w:val="002D71A5"/>
    <w:rsid w:val="002F1478"/>
    <w:rsid w:val="002F6FFC"/>
    <w:rsid w:val="00310DA5"/>
    <w:rsid w:val="0031726C"/>
    <w:rsid w:val="003177D6"/>
    <w:rsid w:val="003202A2"/>
    <w:rsid w:val="003207A4"/>
    <w:rsid w:val="0033359F"/>
    <w:rsid w:val="00336825"/>
    <w:rsid w:val="0036053A"/>
    <w:rsid w:val="003648F4"/>
    <w:rsid w:val="00371ECC"/>
    <w:rsid w:val="00377D10"/>
    <w:rsid w:val="003A3BFC"/>
    <w:rsid w:val="003A3C1B"/>
    <w:rsid w:val="003B69E4"/>
    <w:rsid w:val="003D6762"/>
    <w:rsid w:val="003E4FD3"/>
    <w:rsid w:val="003F123A"/>
    <w:rsid w:val="003F3580"/>
    <w:rsid w:val="003F5612"/>
    <w:rsid w:val="003F6BD0"/>
    <w:rsid w:val="00425358"/>
    <w:rsid w:val="00434263"/>
    <w:rsid w:val="00435EC5"/>
    <w:rsid w:val="00440301"/>
    <w:rsid w:val="00440E0A"/>
    <w:rsid w:val="00453BC9"/>
    <w:rsid w:val="00453E80"/>
    <w:rsid w:val="0047143C"/>
    <w:rsid w:val="004732F5"/>
    <w:rsid w:val="0048139E"/>
    <w:rsid w:val="0048628B"/>
    <w:rsid w:val="00492C06"/>
    <w:rsid w:val="00493A78"/>
    <w:rsid w:val="004D19B9"/>
    <w:rsid w:val="004F69B4"/>
    <w:rsid w:val="004F717D"/>
    <w:rsid w:val="00511534"/>
    <w:rsid w:val="00525CB5"/>
    <w:rsid w:val="00527E7D"/>
    <w:rsid w:val="00560829"/>
    <w:rsid w:val="00560D14"/>
    <w:rsid w:val="00560E6B"/>
    <w:rsid w:val="005624E1"/>
    <w:rsid w:val="0056319F"/>
    <w:rsid w:val="00576E36"/>
    <w:rsid w:val="00591C51"/>
    <w:rsid w:val="00592992"/>
    <w:rsid w:val="005A3842"/>
    <w:rsid w:val="005B20E8"/>
    <w:rsid w:val="005C5F8B"/>
    <w:rsid w:val="005D0D0A"/>
    <w:rsid w:val="005D297C"/>
    <w:rsid w:val="005D7829"/>
    <w:rsid w:val="005F1639"/>
    <w:rsid w:val="00616599"/>
    <w:rsid w:val="00633069"/>
    <w:rsid w:val="00650609"/>
    <w:rsid w:val="006635FF"/>
    <w:rsid w:val="00665AA7"/>
    <w:rsid w:val="0067573B"/>
    <w:rsid w:val="00683384"/>
    <w:rsid w:val="006849EA"/>
    <w:rsid w:val="00686AF4"/>
    <w:rsid w:val="00695F21"/>
    <w:rsid w:val="006B0C76"/>
    <w:rsid w:val="006C4DF2"/>
    <w:rsid w:val="006C7936"/>
    <w:rsid w:val="006D103D"/>
    <w:rsid w:val="006D49A5"/>
    <w:rsid w:val="006F0C27"/>
    <w:rsid w:val="006F7022"/>
    <w:rsid w:val="00710375"/>
    <w:rsid w:val="007111D8"/>
    <w:rsid w:val="00713FCE"/>
    <w:rsid w:val="00714BF8"/>
    <w:rsid w:val="00715E93"/>
    <w:rsid w:val="007243A9"/>
    <w:rsid w:val="00730F5A"/>
    <w:rsid w:val="00732C7B"/>
    <w:rsid w:val="00732C92"/>
    <w:rsid w:val="00744478"/>
    <w:rsid w:val="00751E09"/>
    <w:rsid w:val="00766188"/>
    <w:rsid w:val="00771824"/>
    <w:rsid w:val="0078180B"/>
    <w:rsid w:val="00783B28"/>
    <w:rsid w:val="0079548B"/>
    <w:rsid w:val="007A26DD"/>
    <w:rsid w:val="007B0A61"/>
    <w:rsid w:val="007B5437"/>
    <w:rsid w:val="007C5202"/>
    <w:rsid w:val="007C6801"/>
    <w:rsid w:val="007D0845"/>
    <w:rsid w:val="007D5138"/>
    <w:rsid w:val="007F3B4C"/>
    <w:rsid w:val="00802CC0"/>
    <w:rsid w:val="008115D3"/>
    <w:rsid w:val="0082196F"/>
    <w:rsid w:val="008332D5"/>
    <w:rsid w:val="00834A4A"/>
    <w:rsid w:val="00852946"/>
    <w:rsid w:val="008620C7"/>
    <w:rsid w:val="008716AD"/>
    <w:rsid w:val="008778C6"/>
    <w:rsid w:val="0088083A"/>
    <w:rsid w:val="008819D7"/>
    <w:rsid w:val="00884F41"/>
    <w:rsid w:val="00891945"/>
    <w:rsid w:val="008A0BFA"/>
    <w:rsid w:val="008A2FF6"/>
    <w:rsid w:val="008A3809"/>
    <w:rsid w:val="008B49C0"/>
    <w:rsid w:val="008B6025"/>
    <w:rsid w:val="008D1530"/>
    <w:rsid w:val="008D155E"/>
    <w:rsid w:val="008D65DB"/>
    <w:rsid w:val="008F221D"/>
    <w:rsid w:val="00901884"/>
    <w:rsid w:val="0090686E"/>
    <w:rsid w:val="00933BD5"/>
    <w:rsid w:val="009360C0"/>
    <w:rsid w:val="00941EF6"/>
    <w:rsid w:val="009429FE"/>
    <w:rsid w:val="00951F25"/>
    <w:rsid w:val="00955E42"/>
    <w:rsid w:val="00974AC2"/>
    <w:rsid w:val="00976486"/>
    <w:rsid w:val="00980E62"/>
    <w:rsid w:val="00992BD9"/>
    <w:rsid w:val="009B03BE"/>
    <w:rsid w:val="009C0CFD"/>
    <w:rsid w:val="009E2BF2"/>
    <w:rsid w:val="009E2E4E"/>
    <w:rsid w:val="009E67B4"/>
    <w:rsid w:val="009F3197"/>
    <w:rsid w:val="009F70E6"/>
    <w:rsid w:val="00A1605F"/>
    <w:rsid w:val="00A251DE"/>
    <w:rsid w:val="00A4065B"/>
    <w:rsid w:val="00A504FE"/>
    <w:rsid w:val="00A51824"/>
    <w:rsid w:val="00A51B9D"/>
    <w:rsid w:val="00A5228C"/>
    <w:rsid w:val="00A55302"/>
    <w:rsid w:val="00A5577B"/>
    <w:rsid w:val="00A559FD"/>
    <w:rsid w:val="00A714D8"/>
    <w:rsid w:val="00A824E3"/>
    <w:rsid w:val="00A8477A"/>
    <w:rsid w:val="00AA68B1"/>
    <w:rsid w:val="00AA7915"/>
    <w:rsid w:val="00AC7F19"/>
    <w:rsid w:val="00AE51AA"/>
    <w:rsid w:val="00AF1BE7"/>
    <w:rsid w:val="00AF6FAC"/>
    <w:rsid w:val="00B027C4"/>
    <w:rsid w:val="00B06735"/>
    <w:rsid w:val="00B17D6E"/>
    <w:rsid w:val="00B44434"/>
    <w:rsid w:val="00B55AEA"/>
    <w:rsid w:val="00B638F8"/>
    <w:rsid w:val="00B84BE3"/>
    <w:rsid w:val="00B84BFB"/>
    <w:rsid w:val="00B90DE9"/>
    <w:rsid w:val="00BA0E71"/>
    <w:rsid w:val="00BB4872"/>
    <w:rsid w:val="00BB7566"/>
    <w:rsid w:val="00BC22B1"/>
    <w:rsid w:val="00BD1FE0"/>
    <w:rsid w:val="00BD5EEA"/>
    <w:rsid w:val="00BE0605"/>
    <w:rsid w:val="00BE1B07"/>
    <w:rsid w:val="00BE29C8"/>
    <w:rsid w:val="00BE4EB1"/>
    <w:rsid w:val="00BE65CC"/>
    <w:rsid w:val="00BE7826"/>
    <w:rsid w:val="00BF65F6"/>
    <w:rsid w:val="00BF6936"/>
    <w:rsid w:val="00BF6C0B"/>
    <w:rsid w:val="00C12840"/>
    <w:rsid w:val="00C21A19"/>
    <w:rsid w:val="00C22D6B"/>
    <w:rsid w:val="00C23EC7"/>
    <w:rsid w:val="00C2570C"/>
    <w:rsid w:val="00C347E2"/>
    <w:rsid w:val="00C41136"/>
    <w:rsid w:val="00C50F01"/>
    <w:rsid w:val="00C53FAA"/>
    <w:rsid w:val="00C5479D"/>
    <w:rsid w:val="00C567C2"/>
    <w:rsid w:val="00C63E2C"/>
    <w:rsid w:val="00C8435E"/>
    <w:rsid w:val="00C859A6"/>
    <w:rsid w:val="00C91A16"/>
    <w:rsid w:val="00C92F34"/>
    <w:rsid w:val="00C93B11"/>
    <w:rsid w:val="00C94398"/>
    <w:rsid w:val="00C95181"/>
    <w:rsid w:val="00C969D5"/>
    <w:rsid w:val="00CA074D"/>
    <w:rsid w:val="00CA1B7F"/>
    <w:rsid w:val="00CB1038"/>
    <w:rsid w:val="00CB3B29"/>
    <w:rsid w:val="00CB57DC"/>
    <w:rsid w:val="00CC025C"/>
    <w:rsid w:val="00CC2877"/>
    <w:rsid w:val="00CD2CB0"/>
    <w:rsid w:val="00CD2CC5"/>
    <w:rsid w:val="00CE6411"/>
    <w:rsid w:val="00D04A54"/>
    <w:rsid w:val="00D102E2"/>
    <w:rsid w:val="00D11401"/>
    <w:rsid w:val="00D156FC"/>
    <w:rsid w:val="00D2176A"/>
    <w:rsid w:val="00D25BAB"/>
    <w:rsid w:val="00D267FA"/>
    <w:rsid w:val="00D27EE1"/>
    <w:rsid w:val="00D35AF5"/>
    <w:rsid w:val="00D36E44"/>
    <w:rsid w:val="00D50D12"/>
    <w:rsid w:val="00D72382"/>
    <w:rsid w:val="00D814A6"/>
    <w:rsid w:val="00D839D4"/>
    <w:rsid w:val="00DA09B4"/>
    <w:rsid w:val="00DA0B5A"/>
    <w:rsid w:val="00DA0C9E"/>
    <w:rsid w:val="00DA19EB"/>
    <w:rsid w:val="00DA7ADD"/>
    <w:rsid w:val="00DB17D4"/>
    <w:rsid w:val="00DC6386"/>
    <w:rsid w:val="00DD2142"/>
    <w:rsid w:val="00DE394A"/>
    <w:rsid w:val="00DE4F84"/>
    <w:rsid w:val="00DE6A32"/>
    <w:rsid w:val="00DE7ADC"/>
    <w:rsid w:val="00E05AE8"/>
    <w:rsid w:val="00E06A9A"/>
    <w:rsid w:val="00E06B71"/>
    <w:rsid w:val="00E1505B"/>
    <w:rsid w:val="00E2779F"/>
    <w:rsid w:val="00E321F8"/>
    <w:rsid w:val="00E32830"/>
    <w:rsid w:val="00E34543"/>
    <w:rsid w:val="00E5530E"/>
    <w:rsid w:val="00E6133A"/>
    <w:rsid w:val="00E61CF0"/>
    <w:rsid w:val="00E67ED0"/>
    <w:rsid w:val="00E719BE"/>
    <w:rsid w:val="00E77970"/>
    <w:rsid w:val="00E80028"/>
    <w:rsid w:val="00E844A1"/>
    <w:rsid w:val="00E8694B"/>
    <w:rsid w:val="00E92F66"/>
    <w:rsid w:val="00E97E80"/>
    <w:rsid w:val="00EA76B4"/>
    <w:rsid w:val="00EB1E47"/>
    <w:rsid w:val="00EC093C"/>
    <w:rsid w:val="00EC352F"/>
    <w:rsid w:val="00EC3E6A"/>
    <w:rsid w:val="00EC4EEF"/>
    <w:rsid w:val="00EC52E1"/>
    <w:rsid w:val="00ED1521"/>
    <w:rsid w:val="00ED1C92"/>
    <w:rsid w:val="00ED4369"/>
    <w:rsid w:val="00ED7CE4"/>
    <w:rsid w:val="00EE3849"/>
    <w:rsid w:val="00EF664D"/>
    <w:rsid w:val="00F0164A"/>
    <w:rsid w:val="00F075FC"/>
    <w:rsid w:val="00F110BF"/>
    <w:rsid w:val="00F143F2"/>
    <w:rsid w:val="00F16916"/>
    <w:rsid w:val="00F235A1"/>
    <w:rsid w:val="00F31E8E"/>
    <w:rsid w:val="00F3513E"/>
    <w:rsid w:val="00F40C8B"/>
    <w:rsid w:val="00F508B1"/>
    <w:rsid w:val="00F65D94"/>
    <w:rsid w:val="00F710EB"/>
    <w:rsid w:val="00F7162C"/>
    <w:rsid w:val="00F72641"/>
    <w:rsid w:val="00F766D4"/>
    <w:rsid w:val="00F84932"/>
    <w:rsid w:val="00F85EA2"/>
    <w:rsid w:val="00F86135"/>
    <w:rsid w:val="00F93845"/>
    <w:rsid w:val="00FA26E3"/>
    <w:rsid w:val="00FA6F2B"/>
    <w:rsid w:val="00FB019E"/>
    <w:rsid w:val="00FC2677"/>
    <w:rsid w:val="00FC563F"/>
    <w:rsid w:val="00FD697C"/>
    <w:rsid w:val="00FE2B09"/>
    <w:rsid w:val="00FE54D5"/>
    <w:rsid w:val="00FF31EC"/>
    <w:rsid w:val="0EF01BC1"/>
    <w:rsid w:val="45017137"/>
    <w:rsid w:val="745E0CF8"/>
    <w:rsid w:val="7FD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EBB9-5C7E-4978-9BC5-563859612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755</Words>
  <Characters>1459</Characters>
  <Lines>16</Lines>
  <Paragraphs>4</Paragraphs>
  <TotalTime>46</TotalTime>
  <ScaleCrop>false</ScaleCrop>
  <LinksUpToDate>false</LinksUpToDate>
  <CharactersWithSpaces>1462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2024-10-28T07:47:00Z</dcterms:created>
  <dc:creator>居向阳</dc:creator>
  <cp:lastModifiedBy>小木公子</cp:lastModifiedBy>
  <cp:lastPrinted>2024-10-28T08:42:00Z</cp:lastPrinted>
  <dcterms:modified xsi:type="dcterms:W3CDTF">2025-06-11T03:09:12Z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18F64960639B477DAB3E076B92897686_13</vt:lpwstr>
  </property>
  <property fmtid="{D5CDD505-2E9C-101B-9397-08002B2CF9AE}" pid="4" name="KSOTemplateDocerSaveRecord">
    <vt:lpwstr>eyJoZGlkIjoiZjMwNWRlOWVhZDFiNzFhMmUyZTNiNjY1NWRhYzU4YmYiLCJ1c2VySWQiOiIyNjQwMDA0MzcifQ==</vt:lpwstr>
  </property>
</Properties>
</file>